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83" w:rsidRPr="001F2C01" w:rsidRDefault="009E3283" w:rsidP="00C10A08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1F2C01">
        <w:rPr>
          <w:rFonts w:ascii="Arial" w:hAnsi="Arial" w:cs="Arial"/>
          <w:b/>
          <w:bCs/>
        </w:rPr>
        <w:t>ТОМСКАЯ ОБЛАСТЬ</w:t>
      </w:r>
    </w:p>
    <w:p w:rsidR="009E3283" w:rsidRPr="001F2C01" w:rsidRDefault="009E3283" w:rsidP="00C10A08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1F2C01">
        <w:rPr>
          <w:rFonts w:ascii="Arial" w:hAnsi="Arial" w:cs="Arial"/>
          <w:b/>
          <w:bCs/>
        </w:rPr>
        <w:t>ВЕРХНЕКЕТСКИЙ РАЙОН</w:t>
      </w:r>
    </w:p>
    <w:p w:rsidR="00C10A08" w:rsidRPr="001F2C01" w:rsidRDefault="009E3283" w:rsidP="00C10A08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1F2C01">
        <w:rPr>
          <w:rFonts w:ascii="Arial" w:hAnsi="Arial" w:cs="Arial"/>
          <w:b/>
          <w:bCs/>
        </w:rPr>
        <w:t>СОВЕТ</w:t>
      </w:r>
      <w:r w:rsidRPr="001F2C01">
        <w:rPr>
          <w:rFonts w:ascii="Arial" w:hAnsi="Arial" w:cs="Arial"/>
          <w:b/>
          <w:bCs/>
          <w:i/>
        </w:rPr>
        <w:t xml:space="preserve"> </w:t>
      </w:r>
      <w:r w:rsidRPr="001F2C01">
        <w:rPr>
          <w:rFonts w:ascii="Arial" w:hAnsi="Arial" w:cs="Arial"/>
          <w:b/>
        </w:rPr>
        <w:t>СТЕПАНОВСКОГО СЕЛЬСКОГО</w:t>
      </w:r>
      <w:r w:rsidRPr="001F2C01">
        <w:rPr>
          <w:rFonts w:ascii="Arial" w:hAnsi="Arial" w:cs="Arial"/>
          <w:b/>
          <w:i/>
        </w:rPr>
        <w:t xml:space="preserve"> </w:t>
      </w:r>
      <w:r w:rsidRPr="001F2C01">
        <w:rPr>
          <w:rFonts w:ascii="Arial" w:hAnsi="Arial" w:cs="Arial"/>
          <w:b/>
        </w:rPr>
        <w:t>ПОСЕЛЕНИЯ</w:t>
      </w:r>
    </w:p>
    <w:p w:rsidR="009E3283" w:rsidRPr="001F2C01" w:rsidRDefault="009E3283" w:rsidP="009E3283">
      <w:pPr>
        <w:pBdr>
          <w:bottom w:val="thickThinSmallGap" w:sz="24" w:space="1" w:color="auto"/>
        </w:pBdr>
        <w:rPr>
          <w:rFonts w:ascii="Arial" w:hAnsi="Arial" w:cs="Arial"/>
          <w:b/>
        </w:rPr>
      </w:pPr>
    </w:p>
    <w:p w:rsidR="00C10A08" w:rsidRPr="001F2C01" w:rsidRDefault="008A30B4" w:rsidP="001F2C01">
      <w:pPr>
        <w:spacing w:line="480" w:lineRule="exact"/>
        <w:rPr>
          <w:rFonts w:ascii="Arial" w:hAnsi="Arial" w:cs="Arial"/>
          <w:b/>
        </w:rPr>
      </w:pPr>
      <w:r w:rsidRPr="001F2C01">
        <w:rPr>
          <w:rFonts w:ascii="Arial" w:hAnsi="Arial" w:cs="Arial"/>
          <w:b/>
        </w:rPr>
        <w:t>«</w:t>
      </w:r>
      <w:r w:rsidR="001F2C01" w:rsidRPr="001F2C01">
        <w:rPr>
          <w:rFonts w:ascii="Arial" w:hAnsi="Arial" w:cs="Arial"/>
          <w:b/>
        </w:rPr>
        <w:t>23</w:t>
      </w:r>
      <w:r w:rsidRPr="001F2C01">
        <w:rPr>
          <w:rFonts w:ascii="Arial" w:hAnsi="Arial" w:cs="Arial"/>
          <w:b/>
        </w:rPr>
        <w:t>» октября 2019 года</w:t>
      </w:r>
      <w:r w:rsidR="00C10A08" w:rsidRPr="001F2C01">
        <w:rPr>
          <w:rFonts w:ascii="Arial" w:hAnsi="Arial" w:cs="Arial"/>
          <w:b/>
        </w:rPr>
        <w:tab/>
      </w:r>
      <w:r w:rsidR="00C10A08" w:rsidRPr="001F2C01">
        <w:rPr>
          <w:rFonts w:ascii="Arial" w:hAnsi="Arial" w:cs="Arial"/>
          <w:b/>
        </w:rPr>
        <w:tab/>
      </w:r>
      <w:r w:rsidR="00C10A08" w:rsidRPr="001F2C01">
        <w:rPr>
          <w:rFonts w:ascii="Arial" w:hAnsi="Arial" w:cs="Arial"/>
          <w:b/>
        </w:rPr>
        <w:tab/>
      </w:r>
      <w:r w:rsidR="00C10A08" w:rsidRPr="001F2C01">
        <w:rPr>
          <w:rFonts w:ascii="Arial" w:hAnsi="Arial" w:cs="Arial"/>
          <w:b/>
        </w:rPr>
        <w:tab/>
      </w:r>
      <w:r w:rsidR="00C10A08" w:rsidRPr="001F2C01">
        <w:rPr>
          <w:rFonts w:ascii="Arial" w:hAnsi="Arial" w:cs="Arial"/>
          <w:b/>
        </w:rPr>
        <w:tab/>
      </w:r>
      <w:r w:rsidR="001F2C01">
        <w:rPr>
          <w:rFonts w:ascii="Arial" w:hAnsi="Arial" w:cs="Arial"/>
          <w:b/>
        </w:rPr>
        <w:t xml:space="preserve">                                              </w:t>
      </w:r>
      <w:r w:rsidRPr="001F2C01">
        <w:rPr>
          <w:rFonts w:ascii="Arial" w:hAnsi="Arial" w:cs="Arial"/>
          <w:b/>
        </w:rPr>
        <w:t>№</w:t>
      </w:r>
      <w:r w:rsidR="00C10A08" w:rsidRPr="001F2C01">
        <w:rPr>
          <w:rFonts w:ascii="Arial" w:hAnsi="Arial" w:cs="Arial"/>
          <w:b/>
        </w:rPr>
        <w:t xml:space="preserve">  </w:t>
      </w:r>
      <w:r w:rsidR="001F2C01" w:rsidRPr="001F2C01">
        <w:rPr>
          <w:rFonts w:ascii="Arial" w:hAnsi="Arial" w:cs="Arial"/>
          <w:b/>
        </w:rPr>
        <w:t xml:space="preserve"> 18</w:t>
      </w:r>
      <w:r w:rsidR="00C10A08" w:rsidRPr="001F2C01">
        <w:rPr>
          <w:rFonts w:ascii="Arial" w:hAnsi="Arial" w:cs="Arial"/>
          <w:b/>
        </w:rPr>
        <w:t xml:space="preserve">        </w:t>
      </w:r>
      <w:r w:rsidR="00C10A08" w:rsidRPr="001F2C01">
        <w:rPr>
          <w:rFonts w:ascii="Arial" w:hAnsi="Arial" w:cs="Arial"/>
          <w:b/>
        </w:rPr>
        <w:tab/>
      </w:r>
      <w:r w:rsidR="00C10A08" w:rsidRPr="001F2C01">
        <w:rPr>
          <w:rFonts w:ascii="Arial" w:hAnsi="Arial" w:cs="Arial"/>
          <w:b/>
        </w:rPr>
        <w:tab/>
      </w:r>
      <w:r w:rsidR="009E3283" w:rsidRPr="001F2C01">
        <w:rPr>
          <w:rFonts w:ascii="Arial" w:hAnsi="Arial" w:cs="Arial"/>
          <w:b/>
        </w:rPr>
        <w:t xml:space="preserve">         </w:t>
      </w:r>
      <w:r w:rsidR="009E3283" w:rsidRPr="001F2C01">
        <w:rPr>
          <w:rFonts w:ascii="Arial" w:hAnsi="Arial" w:cs="Arial"/>
          <w:b/>
        </w:rPr>
        <w:tab/>
      </w:r>
      <w:r w:rsidR="009E3283" w:rsidRPr="001F2C01">
        <w:rPr>
          <w:rFonts w:ascii="Arial" w:hAnsi="Arial" w:cs="Arial"/>
          <w:b/>
        </w:rPr>
        <w:tab/>
      </w:r>
      <w:r w:rsidR="009E3283" w:rsidRPr="001F2C01">
        <w:rPr>
          <w:rFonts w:ascii="Arial" w:hAnsi="Arial" w:cs="Arial"/>
          <w:b/>
        </w:rPr>
        <w:tab/>
      </w:r>
      <w:r w:rsidR="009E3283" w:rsidRPr="001F2C01">
        <w:rPr>
          <w:rFonts w:ascii="Arial" w:hAnsi="Arial" w:cs="Arial"/>
          <w:b/>
        </w:rPr>
        <w:tab/>
        <w:t xml:space="preserve">     </w:t>
      </w:r>
      <w:r w:rsidR="00C10A08" w:rsidRPr="001F2C01">
        <w:rPr>
          <w:rFonts w:ascii="Arial" w:hAnsi="Arial" w:cs="Arial"/>
          <w:b/>
        </w:rPr>
        <w:t xml:space="preserve"> </w:t>
      </w:r>
    </w:p>
    <w:p w:rsidR="009E3283" w:rsidRPr="001F2C01" w:rsidRDefault="009E3283" w:rsidP="00C10A08">
      <w:pPr>
        <w:spacing w:line="480" w:lineRule="exact"/>
        <w:jc w:val="center"/>
        <w:rPr>
          <w:rFonts w:ascii="Arial" w:hAnsi="Arial" w:cs="Arial"/>
          <w:b/>
        </w:rPr>
      </w:pPr>
      <w:r w:rsidRPr="001F2C01">
        <w:rPr>
          <w:rFonts w:ascii="Arial" w:hAnsi="Arial" w:cs="Arial"/>
          <w:b/>
        </w:rPr>
        <w:t>РЕШЕНИЕ</w:t>
      </w:r>
    </w:p>
    <w:p w:rsidR="004C4B44" w:rsidRPr="001F2C01" w:rsidRDefault="004C4B44" w:rsidP="00C10A08">
      <w:pPr>
        <w:spacing w:line="480" w:lineRule="exact"/>
        <w:jc w:val="center"/>
        <w:rPr>
          <w:rFonts w:ascii="Arial" w:hAnsi="Arial" w:cs="Arial"/>
          <w:b/>
        </w:rPr>
      </w:pPr>
    </w:p>
    <w:p w:rsidR="00804E16" w:rsidRPr="001F2C01" w:rsidRDefault="00C10A08" w:rsidP="00804E16">
      <w:pPr>
        <w:jc w:val="center"/>
        <w:rPr>
          <w:rFonts w:ascii="Arial" w:hAnsi="Arial" w:cs="Arial"/>
          <w:bCs/>
        </w:rPr>
      </w:pPr>
      <w:r w:rsidRPr="001F2C01">
        <w:rPr>
          <w:rFonts w:ascii="Arial" w:hAnsi="Arial" w:cs="Arial"/>
        </w:rPr>
        <w:t xml:space="preserve">Об </w:t>
      </w:r>
      <w:r w:rsidR="00804E16" w:rsidRPr="001F2C01">
        <w:rPr>
          <w:rFonts w:ascii="Arial" w:hAnsi="Arial" w:cs="Arial"/>
        </w:rPr>
        <w:t>утверждении Положения об аттестации муниципальных служащих в органах местного самоуправления муниципального образования</w:t>
      </w:r>
    </w:p>
    <w:p w:rsidR="002D4ED3" w:rsidRPr="001F2C01" w:rsidRDefault="009E3283" w:rsidP="002D4ED3">
      <w:pPr>
        <w:jc w:val="center"/>
        <w:rPr>
          <w:rFonts w:ascii="Arial" w:hAnsi="Arial" w:cs="Arial"/>
          <w:bCs/>
        </w:rPr>
      </w:pPr>
      <w:r w:rsidRPr="001F2C01">
        <w:rPr>
          <w:rFonts w:ascii="Arial" w:hAnsi="Arial" w:cs="Arial"/>
          <w:bCs/>
        </w:rPr>
        <w:t>Степановское сельское поселение</w:t>
      </w:r>
      <w:r w:rsidR="008A30B4" w:rsidRPr="001F2C01">
        <w:rPr>
          <w:rFonts w:ascii="Arial" w:hAnsi="Arial" w:cs="Arial"/>
          <w:bCs/>
        </w:rPr>
        <w:t xml:space="preserve"> Верхнекетского района Томской области</w:t>
      </w:r>
    </w:p>
    <w:p w:rsidR="00C10A08" w:rsidRPr="001F2C01" w:rsidRDefault="00C10A08" w:rsidP="00C10A08">
      <w:pPr>
        <w:jc w:val="center"/>
        <w:rPr>
          <w:rFonts w:ascii="Arial" w:hAnsi="Arial" w:cs="Arial"/>
        </w:rPr>
      </w:pPr>
    </w:p>
    <w:p w:rsidR="00C10A08" w:rsidRPr="001F2C01" w:rsidRDefault="00804E16" w:rsidP="003D5007">
      <w:pPr>
        <w:pStyle w:val="ConsNormal"/>
        <w:widowControl/>
        <w:ind w:firstLine="540"/>
        <w:jc w:val="both"/>
        <w:rPr>
          <w:sz w:val="24"/>
          <w:szCs w:val="24"/>
        </w:rPr>
      </w:pPr>
      <w:r w:rsidRPr="001F2C01">
        <w:rPr>
          <w:sz w:val="24"/>
          <w:szCs w:val="24"/>
        </w:rPr>
        <w:t>В соответствии со статьёй 18 Федерального закона от 2</w:t>
      </w:r>
      <w:r w:rsidR="00B10F10" w:rsidRPr="001F2C01">
        <w:rPr>
          <w:sz w:val="24"/>
          <w:szCs w:val="24"/>
        </w:rPr>
        <w:t xml:space="preserve"> марта </w:t>
      </w:r>
      <w:r w:rsidRPr="001F2C01">
        <w:rPr>
          <w:sz w:val="24"/>
          <w:szCs w:val="24"/>
        </w:rPr>
        <w:t>2007</w:t>
      </w:r>
      <w:r w:rsidR="00B10F10" w:rsidRPr="001F2C01">
        <w:rPr>
          <w:sz w:val="24"/>
          <w:szCs w:val="24"/>
        </w:rPr>
        <w:t xml:space="preserve"> года</w:t>
      </w:r>
      <w:r w:rsidRPr="001F2C01">
        <w:rPr>
          <w:sz w:val="24"/>
          <w:szCs w:val="24"/>
        </w:rPr>
        <w:t xml:space="preserve"> №</w:t>
      </w:r>
      <w:r w:rsidR="00B10F10" w:rsidRPr="001F2C01">
        <w:rPr>
          <w:sz w:val="24"/>
          <w:szCs w:val="24"/>
        </w:rPr>
        <w:t xml:space="preserve"> </w:t>
      </w:r>
      <w:r w:rsidRPr="001F2C01">
        <w:rPr>
          <w:sz w:val="24"/>
          <w:szCs w:val="24"/>
        </w:rPr>
        <w:t>25-ФЗ «О муниципальной службе в Российской Федерации», статьёй 8 Закона Томской области от 11</w:t>
      </w:r>
      <w:r w:rsidR="00B10F10" w:rsidRPr="001F2C01">
        <w:rPr>
          <w:sz w:val="24"/>
          <w:szCs w:val="24"/>
        </w:rPr>
        <w:t xml:space="preserve"> сентября </w:t>
      </w:r>
      <w:r w:rsidRPr="001F2C01">
        <w:rPr>
          <w:sz w:val="24"/>
          <w:szCs w:val="24"/>
        </w:rPr>
        <w:t>2007</w:t>
      </w:r>
      <w:r w:rsidR="00B10F10" w:rsidRPr="001F2C01">
        <w:rPr>
          <w:sz w:val="24"/>
          <w:szCs w:val="24"/>
        </w:rPr>
        <w:t xml:space="preserve"> года </w:t>
      </w:r>
      <w:r w:rsidRPr="001F2C01">
        <w:rPr>
          <w:sz w:val="24"/>
          <w:szCs w:val="24"/>
        </w:rPr>
        <w:t>№</w:t>
      </w:r>
      <w:r w:rsidR="00B10F10" w:rsidRPr="001F2C01">
        <w:rPr>
          <w:sz w:val="24"/>
          <w:szCs w:val="24"/>
        </w:rPr>
        <w:t xml:space="preserve"> </w:t>
      </w:r>
      <w:r w:rsidRPr="001F2C01">
        <w:rPr>
          <w:sz w:val="24"/>
          <w:szCs w:val="24"/>
        </w:rPr>
        <w:t>198-ОЗ «О муниципальной службе в Томской области»</w:t>
      </w:r>
    </w:p>
    <w:p w:rsidR="00992063" w:rsidRPr="001F2C01" w:rsidRDefault="00992063" w:rsidP="003D5007">
      <w:pPr>
        <w:pStyle w:val="ConsNormal"/>
        <w:widowControl/>
        <w:ind w:firstLine="540"/>
        <w:jc w:val="both"/>
        <w:rPr>
          <w:sz w:val="24"/>
          <w:szCs w:val="24"/>
        </w:rPr>
      </w:pPr>
      <w:r w:rsidRPr="001F2C01">
        <w:rPr>
          <w:sz w:val="24"/>
          <w:szCs w:val="24"/>
        </w:rPr>
        <w:t>РЕШИЛ:</w:t>
      </w:r>
    </w:p>
    <w:p w:rsidR="00992063" w:rsidRPr="001F2C01" w:rsidRDefault="00992063" w:rsidP="00AC1694">
      <w:pPr>
        <w:ind w:firstLine="709"/>
        <w:jc w:val="both"/>
        <w:rPr>
          <w:rFonts w:ascii="Arial" w:hAnsi="Arial" w:cs="Arial"/>
        </w:rPr>
      </w:pPr>
    </w:p>
    <w:p w:rsidR="00C10A08" w:rsidRPr="001F2C01" w:rsidRDefault="00C10A08" w:rsidP="00AC1694">
      <w:pPr>
        <w:ind w:firstLine="709"/>
        <w:jc w:val="both"/>
        <w:rPr>
          <w:rFonts w:ascii="Arial" w:hAnsi="Arial" w:cs="Arial"/>
          <w:bCs/>
        </w:rPr>
      </w:pPr>
      <w:r w:rsidRPr="001F2C01">
        <w:rPr>
          <w:rFonts w:ascii="Arial" w:hAnsi="Arial" w:cs="Arial"/>
        </w:rPr>
        <w:t>1. У</w:t>
      </w:r>
      <w:r w:rsidR="00992063" w:rsidRPr="001F2C01">
        <w:rPr>
          <w:rFonts w:ascii="Arial" w:hAnsi="Arial" w:cs="Arial"/>
        </w:rPr>
        <w:t>твердить</w:t>
      </w:r>
      <w:r w:rsidR="00FA212F" w:rsidRPr="001F2C01">
        <w:rPr>
          <w:rFonts w:ascii="Arial" w:hAnsi="Arial" w:cs="Arial"/>
        </w:rPr>
        <w:t xml:space="preserve"> Положение об аттестации муниципальных служащих в органах местного самоуправления муниципального образования</w:t>
      </w:r>
      <w:r w:rsidRPr="001F2C01">
        <w:rPr>
          <w:rFonts w:ascii="Arial" w:hAnsi="Arial" w:cs="Arial"/>
        </w:rPr>
        <w:t xml:space="preserve"> </w:t>
      </w:r>
      <w:r w:rsidR="009E3283" w:rsidRPr="001F2C01">
        <w:rPr>
          <w:rFonts w:ascii="Arial" w:hAnsi="Arial" w:cs="Arial"/>
          <w:bCs/>
        </w:rPr>
        <w:t>Степановское сельское поселение</w:t>
      </w:r>
      <w:r w:rsidR="00AC1694" w:rsidRPr="001F2C01">
        <w:rPr>
          <w:rFonts w:ascii="Arial" w:hAnsi="Arial" w:cs="Arial"/>
          <w:bCs/>
        </w:rPr>
        <w:t xml:space="preserve"> </w:t>
      </w:r>
      <w:r w:rsidR="008A30B4" w:rsidRPr="001F2C01">
        <w:rPr>
          <w:rFonts w:ascii="Arial" w:hAnsi="Arial" w:cs="Arial"/>
          <w:bCs/>
        </w:rPr>
        <w:t xml:space="preserve">Верхнекетского района Томской области </w:t>
      </w:r>
      <w:r w:rsidRPr="001F2C01">
        <w:rPr>
          <w:rFonts w:ascii="Arial" w:hAnsi="Arial" w:cs="Arial"/>
          <w:bCs/>
        </w:rPr>
        <w:t xml:space="preserve">согласно приложению к настоящему </w:t>
      </w:r>
      <w:r w:rsidR="006B6078" w:rsidRPr="001F2C01">
        <w:rPr>
          <w:rFonts w:ascii="Arial" w:hAnsi="Arial" w:cs="Arial"/>
          <w:bCs/>
        </w:rPr>
        <w:t>решению</w:t>
      </w:r>
      <w:r w:rsidRPr="001F2C01">
        <w:rPr>
          <w:rFonts w:ascii="Arial" w:hAnsi="Arial" w:cs="Arial"/>
          <w:bCs/>
        </w:rPr>
        <w:t>.</w:t>
      </w:r>
    </w:p>
    <w:p w:rsidR="006B6078" w:rsidRPr="001F2C01" w:rsidRDefault="00C10A08" w:rsidP="006B6078">
      <w:pPr>
        <w:ind w:firstLine="709"/>
        <w:jc w:val="both"/>
        <w:rPr>
          <w:rFonts w:ascii="Arial" w:hAnsi="Arial" w:cs="Arial"/>
        </w:rPr>
      </w:pPr>
      <w:r w:rsidRPr="001F2C01">
        <w:rPr>
          <w:rFonts w:ascii="Arial" w:hAnsi="Arial" w:cs="Arial"/>
        </w:rPr>
        <w:t xml:space="preserve">2. Опубликовать настоящее </w:t>
      </w:r>
      <w:r w:rsidR="00FA212F" w:rsidRPr="001F2C01">
        <w:rPr>
          <w:rFonts w:ascii="Arial" w:hAnsi="Arial" w:cs="Arial"/>
        </w:rPr>
        <w:t xml:space="preserve">решение </w:t>
      </w:r>
      <w:r w:rsidRPr="001F2C01">
        <w:rPr>
          <w:rFonts w:ascii="Arial" w:hAnsi="Arial" w:cs="Arial"/>
        </w:rPr>
        <w:t xml:space="preserve">в </w:t>
      </w:r>
      <w:r w:rsidR="006B6078" w:rsidRPr="001F2C01">
        <w:rPr>
          <w:rFonts w:ascii="Arial" w:hAnsi="Arial" w:cs="Arial"/>
        </w:rPr>
        <w:t>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C10A08" w:rsidRPr="001F2C01" w:rsidRDefault="00C10A08" w:rsidP="00C10A08">
      <w:pPr>
        <w:ind w:firstLine="709"/>
        <w:jc w:val="both"/>
        <w:rPr>
          <w:rFonts w:ascii="Arial" w:hAnsi="Arial" w:cs="Arial"/>
        </w:rPr>
      </w:pPr>
    </w:p>
    <w:p w:rsidR="004C4B44" w:rsidRPr="001F2C01" w:rsidRDefault="004C4B44" w:rsidP="00C10A08">
      <w:pPr>
        <w:ind w:firstLine="709"/>
        <w:jc w:val="both"/>
        <w:rPr>
          <w:rFonts w:ascii="Arial" w:hAnsi="Arial" w:cs="Arial"/>
        </w:rPr>
      </w:pPr>
    </w:p>
    <w:p w:rsidR="00F57385" w:rsidRPr="001F2C01" w:rsidRDefault="00F57385" w:rsidP="00C10A08">
      <w:pPr>
        <w:ind w:firstLine="709"/>
        <w:jc w:val="both"/>
        <w:rPr>
          <w:rFonts w:ascii="Arial" w:hAnsi="Arial" w:cs="Arial"/>
        </w:rPr>
      </w:pPr>
    </w:p>
    <w:p w:rsidR="00C10A08" w:rsidRPr="001F2C01" w:rsidRDefault="00C10A08" w:rsidP="00C10A08">
      <w:pPr>
        <w:ind w:firstLine="709"/>
        <w:jc w:val="both"/>
        <w:rPr>
          <w:rFonts w:ascii="Arial" w:hAnsi="Arial" w:cs="Arial"/>
        </w:rPr>
      </w:pPr>
    </w:p>
    <w:p w:rsidR="00587578" w:rsidRPr="001F2C01" w:rsidRDefault="00587578" w:rsidP="00C10A08">
      <w:pPr>
        <w:jc w:val="both"/>
        <w:rPr>
          <w:rFonts w:ascii="Arial" w:hAnsi="Arial" w:cs="Arial"/>
        </w:rPr>
      </w:pPr>
      <w:r w:rsidRPr="001F2C01">
        <w:rPr>
          <w:rFonts w:ascii="Arial" w:hAnsi="Arial" w:cs="Arial"/>
        </w:rPr>
        <w:t xml:space="preserve">Председатель Совета </w:t>
      </w:r>
    </w:p>
    <w:p w:rsidR="00C10A08" w:rsidRPr="001F2C01" w:rsidRDefault="009E3283" w:rsidP="00C10A08">
      <w:pPr>
        <w:jc w:val="both"/>
        <w:rPr>
          <w:rFonts w:ascii="Arial" w:hAnsi="Arial" w:cs="Arial"/>
        </w:rPr>
      </w:pPr>
      <w:r w:rsidRPr="001F2C01">
        <w:rPr>
          <w:rFonts w:ascii="Arial" w:hAnsi="Arial" w:cs="Arial"/>
        </w:rPr>
        <w:t>Степановского сельского поселения</w:t>
      </w:r>
      <w:r w:rsidR="00C10A08" w:rsidRPr="001F2C01">
        <w:rPr>
          <w:rFonts w:ascii="Arial" w:hAnsi="Arial" w:cs="Arial"/>
        </w:rPr>
        <w:t xml:space="preserve">            </w:t>
      </w:r>
      <w:r w:rsidR="00587578" w:rsidRPr="001F2C01">
        <w:rPr>
          <w:rFonts w:ascii="Arial" w:hAnsi="Arial" w:cs="Arial"/>
        </w:rPr>
        <w:t xml:space="preserve">         </w:t>
      </w:r>
      <w:r w:rsidRPr="001F2C01">
        <w:rPr>
          <w:rFonts w:ascii="Arial" w:hAnsi="Arial" w:cs="Arial"/>
        </w:rPr>
        <w:t xml:space="preserve">                         </w:t>
      </w:r>
      <w:proofErr w:type="spellStart"/>
      <w:r w:rsidRPr="001F2C01">
        <w:rPr>
          <w:rFonts w:ascii="Arial" w:hAnsi="Arial" w:cs="Arial"/>
        </w:rPr>
        <w:t>Т.П.</w:t>
      </w:r>
      <w:proofErr w:type="gramStart"/>
      <w:r w:rsidRPr="001F2C01">
        <w:rPr>
          <w:rFonts w:ascii="Arial" w:hAnsi="Arial" w:cs="Arial"/>
        </w:rPr>
        <w:t>Резвых</w:t>
      </w:r>
      <w:proofErr w:type="spellEnd"/>
      <w:proofErr w:type="gramEnd"/>
    </w:p>
    <w:p w:rsidR="004C4B44" w:rsidRPr="001F2C01" w:rsidRDefault="004C4B44" w:rsidP="00C10A08">
      <w:pPr>
        <w:jc w:val="both"/>
        <w:rPr>
          <w:rFonts w:ascii="Arial" w:hAnsi="Arial" w:cs="Arial"/>
        </w:rPr>
      </w:pPr>
    </w:p>
    <w:p w:rsidR="004C4B44" w:rsidRPr="001F2C01" w:rsidRDefault="004C4B44" w:rsidP="00C10A08">
      <w:pPr>
        <w:jc w:val="both"/>
        <w:rPr>
          <w:rFonts w:ascii="Arial" w:hAnsi="Arial" w:cs="Arial"/>
        </w:rPr>
      </w:pPr>
    </w:p>
    <w:p w:rsidR="00F57385" w:rsidRPr="001F2C01" w:rsidRDefault="00F57385" w:rsidP="00C10A08">
      <w:pPr>
        <w:jc w:val="both"/>
        <w:rPr>
          <w:rFonts w:ascii="Arial" w:hAnsi="Arial" w:cs="Arial"/>
        </w:rPr>
      </w:pPr>
    </w:p>
    <w:p w:rsidR="000F5F4C" w:rsidRPr="001F2C01" w:rsidRDefault="000F5F4C">
      <w:pPr>
        <w:rPr>
          <w:rFonts w:ascii="Arial" w:hAnsi="Arial" w:cs="Arial"/>
        </w:rPr>
      </w:pPr>
    </w:p>
    <w:p w:rsidR="00AF55A1" w:rsidRPr="001F2C01" w:rsidRDefault="00AF55A1" w:rsidP="00BA67D0">
      <w:pPr>
        <w:rPr>
          <w:rFonts w:ascii="Arial" w:hAnsi="Arial" w:cs="Arial"/>
        </w:rPr>
      </w:pPr>
      <w:r w:rsidRPr="001F2C01">
        <w:rPr>
          <w:rFonts w:ascii="Arial" w:hAnsi="Arial" w:cs="Arial"/>
        </w:rPr>
        <w:t xml:space="preserve">Глава </w:t>
      </w:r>
      <w:r w:rsidR="00BA67D0" w:rsidRPr="001F2C01">
        <w:rPr>
          <w:rFonts w:ascii="Arial" w:hAnsi="Arial" w:cs="Arial"/>
        </w:rPr>
        <w:t xml:space="preserve"> Степановского сельского поселения</w:t>
      </w:r>
      <w:r w:rsidRPr="001F2C01">
        <w:rPr>
          <w:rFonts w:ascii="Arial" w:hAnsi="Arial" w:cs="Arial"/>
        </w:rPr>
        <w:t xml:space="preserve">                   </w:t>
      </w:r>
      <w:r w:rsidR="00BA67D0" w:rsidRPr="001F2C01">
        <w:rPr>
          <w:rFonts w:ascii="Arial" w:hAnsi="Arial" w:cs="Arial"/>
        </w:rPr>
        <w:t xml:space="preserve">       </w:t>
      </w:r>
      <w:r w:rsidRPr="001F2C01">
        <w:rPr>
          <w:rFonts w:ascii="Arial" w:hAnsi="Arial" w:cs="Arial"/>
        </w:rPr>
        <w:t xml:space="preserve">  </w:t>
      </w:r>
      <w:proofErr w:type="spellStart"/>
      <w:r w:rsidR="00BA67D0" w:rsidRPr="001F2C01">
        <w:rPr>
          <w:rFonts w:ascii="Arial" w:hAnsi="Arial" w:cs="Arial"/>
        </w:rPr>
        <w:t>М.А.Дробышенко</w:t>
      </w:r>
      <w:proofErr w:type="spellEnd"/>
    </w:p>
    <w:p w:rsidR="00C10A08" w:rsidRPr="001F2C01" w:rsidRDefault="00C10A08">
      <w:pPr>
        <w:rPr>
          <w:rFonts w:ascii="Arial" w:hAnsi="Arial" w:cs="Arial"/>
        </w:rPr>
      </w:pPr>
    </w:p>
    <w:p w:rsidR="00C10A08" w:rsidRPr="004C4B44" w:rsidRDefault="00C10A08">
      <w:pPr>
        <w:rPr>
          <w:rFonts w:ascii="Arial" w:hAnsi="Arial" w:cs="Arial"/>
          <w:sz w:val="20"/>
          <w:szCs w:val="20"/>
        </w:rPr>
      </w:pPr>
    </w:p>
    <w:p w:rsidR="00C10A08" w:rsidRPr="004C4B44" w:rsidRDefault="00C10A08">
      <w:pPr>
        <w:rPr>
          <w:rFonts w:ascii="Arial" w:hAnsi="Arial" w:cs="Arial"/>
          <w:sz w:val="20"/>
          <w:szCs w:val="20"/>
        </w:rPr>
      </w:pPr>
    </w:p>
    <w:p w:rsidR="00C10A08" w:rsidRPr="004C4B44" w:rsidRDefault="00C10A08">
      <w:pPr>
        <w:rPr>
          <w:rFonts w:ascii="Arial" w:hAnsi="Arial" w:cs="Arial"/>
          <w:sz w:val="20"/>
          <w:szCs w:val="20"/>
        </w:rPr>
      </w:pPr>
    </w:p>
    <w:p w:rsidR="00C10A08" w:rsidRPr="004C4B44" w:rsidRDefault="00C10A08">
      <w:pPr>
        <w:rPr>
          <w:rFonts w:ascii="Arial" w:hAnsi="Arial" w:cs="Arial"/>
          <w:sz w:val="20"/>
          <w:szCs w:val="20"/>
        </w:rPr>
      </w:pPr>
    </w:p>
    <w:p w:rsidR="00C10A08" w:rsidRPr="004C4B44" w:rsidRDefault="00C10A08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FA212F" w:rsidRPr="004C4B44" w:rsidRDefault="00FA212F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FA212F" w:rsidRPr="004C4B44" w:rsidRDefault="00FA212F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FA212F" w:rsidRPr="004C4B44" w:rsidRDefault="00FA212F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AF55A1" w:rsidRPr="004C4B44" w:rsidRDefault="00AF55A1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AF55A1" w:rsidRPr="004C4B44" w:rsidRDefault="00AF55A1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FA212F" w:rsidRPr="004C4B44" w:rsidRDefault="00FA212F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8E43F2" w:rsidRDefault="008E43F2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1F2C01" w:rsidRPr="004C4B44" w:rsidRDefault="001F2C01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8A30B4" w:rsidRPr="004C4B44" w:rsidRDefault="008A30B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8E43F2" w:rsidRPr="004C4B44" w:rsidRDefault="008E43F2" w:rsidP="005E1E4B">
      <w:pPr>
        <w:suppressAutoHyphens w:val="0"/>
        <w:autoSpaceDE w:val="0"/>
        <w:autoSpaceDN w:val="0"/>
        <w:adjustRightInd w:val="0"/>
        <w:ind w:left="6237"/>
        <w:outlineLvl w:val="0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lastRenderedPageBreak/>
        <w:t>Утверждено</w:t>
      </w:r>
    </w:p>
    <w:p w:rsidR="008E43F2" w:rsidRPr="004C4B44" w:rsidRDefault="008E43F2" w:rsidP="005E1E4B">
      <w:pPr>
        <w:suppressAutoHyphens w:val="0"/>
        <w:autoSpaceDE w:val="0"/>
        <w:autoSpaceDN w:val="0"/>
        <w:adjustRightInd w:val="0"/>
        <w:ind w:left="6237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>решением</w:t>
      </w:r>
      <w:r w:rsidR="005E1E4B"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Совета</w:t>
      </w:r>
    </w:p>
    <w:p w:rsidR="008E43F2" w:rsidRPr="004C4B44" w:rsidRDefault="00BA67D0" w:rsidP="005E1E4B">
      <w:pPr>
        <w:suppressAutoHyphens w:val="0"/>
        <w:autoSpaceDE w:val="0"/>
        <w:autoSpaceDN w:val="0"/>
        <w:adjustRightInd w:val="0"/>
        <w:ind w:left="6237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>Степановского сельского поселения</w:t>
      </w:r>
      <w:r w:rsidR="008E43F2"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от </w:t>
      </w:r>
      <w:r w:rsidR="001F2C01">
        <w:rPr>
          <w:rFonts w:ascii="Arial" w:eastAsiaTheme="minorHAnsi" w:hAnsi="Arial" w:cs="Arial"/>
          <w:iCs/>
          <w:sz w:val="20"/>
          <w:szCs w:val="20"/>
          <w:lang w:eastAsia="en-US"/>
        </w:rPr>
        <w:t>23 октября 2019 г.</w:t>
      </w:r>
      <w:r w:rsidR="005E1E4B"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№</w:t>
      </w:r>
      <w:r w:rsidR="001F2C01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18</w:t>
      </w:r>
    </w:p>
    <w:p w:rsidR="008E43F2" w:rsidRPr="004C4B44" w:rsidRDefault="008E43F2" w:rsidP="008E43F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:rsidR="008E43F2" w:rsidRPr="004C4B44" w:rsidRDefault="008E43F2" w:rsidP="005E1E4B">
      <w:pPr>
        <w:suppressAutoHyphens w:val="0"/>
        <w:autoSpaceDE w:val="0"/>
        <w:autoSpaceDN w:val="0"/>
        <w:adjustRightInd w:val="0"/>
        <w:ind w:left="6237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>Приложение</w:t>
      </w:r>
    </w:p>
    <w:p w:rsidR="00C10A08" w:rsidRPr="004C4B44" w:rsidRDefault="00C10A08" w:rsidP="00C10A08">
      <w:pPr>
        <w:ind w:left="4820"/>
        <w:jc w:val="both"/>
        <w:rPr>
          <w:rFonts w:ascii="Arial" w:hAnsi="Arial" w:cs="Arial"/>
          <w:sz w:val="20"/>
          <w:szCs w:val="20"/>
        </w:rPr>
      </w:pPr>
    </w:p>
    <w:p w:rsidR="00ED44CE" w:rsidRPr="004C4B44" w:rsidRDefault="00FA212F" w:rsidP="00AC1694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П</w:t>
      </w:r>
      <w:r w:rsidR="00ED44CE" w:rsidRPr="004C4B44">
        <w:rPr>
          <w:rFonts w:ascii="Arial" w:hAnsi="Arial" w:cs="Arial"/>
          <w:sz w:val="20"/>
          <w:szCs w:val="20"/>
        </w:rPr>
        <w:t>ОЛОЖЕНИЕ</w:t>
      </w:r>
    </w:p>
    <w:p w:rsidR="00AC1694" w:rsidRPr="004C4B44" w:rsidRDefault="00FA212F" w:rsidP="00AC1694">
      <w:pPr>
        <w:jc w:val="center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об аттестации муниципальных служащих в органах местного самоуправления муниципального образования</w:t>
      </w:r>
      <w:r w:rsidRPr="004C4B44">
        <w:rPr>
          <w:rFonts w:ascii="Arial" w:hAnsi="Arial" w:cs="Arial"/>
          <w:bCs/>
          <w:sz w:val="20"/>
          <w:szCs w:val="20"/>
        </w:rPr>
        <w:t xml:space="preserve"> </w:t>
      </w:r>
      <w:r w:rsidR="00BA67D0" w:rsidRPr="004C4B44">
        <w:rPr>
          <w:rFonts w:ascii="Arial" w:hAnsi="Arial" w:cs="Arial"/>
          <w:bCs/>
          <w:sz w:val="20"/>
          <w:szCs w:val="20"/>
        </w:rPr>
        <w:t>Степановское сельское поселение</w:t>
      </w:r>
      <w:r w:rsidR="008A30B4" w:rsidRPr="004C4B44">
        <w:rPr>
          <w:rFonts w:ascii="Arial" w:hAnsi="Arial" w:cs="Arial"/>
          <w:bCs/>
          <w:sz w:val="20"/>
          <w:szCs w:val="20"/>
        </w:rPr>
        <w:t xml:space="preserve"> Верхнекетского района Томской области</w:t>
      </w:r>
    </w:p>
    <w:p w:rsidR="0068022A" w:rsidRPr="004C4B44" w:rsidRDefault="0068022A" w:rsidP="00AC1694">
      <w:pPr>
        <w:jc w:val="center"/>
        <w:rPr>
          <w:rFonts w:ascii="Arial" w:hAnsi="Arial" w:cs="Arial"/>
          <w:bCs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I. ОБЩИЕ ПОЛОЖЕНИЯ</w:t>
      </w:r>
    </w:p>
    <w:p w:rsidR="0068022A" w:rsidRPr="004C4B44" w:rsidRDefault="0068022A" w:rsidP="00AC1694">
      <w:pPr>
        <w:jc w:val="center"/>
        <w:rPr>
          <w:rFonts w:ascii="Arial" w:hAnsi="Arial" w:cs="Arial"/>
          <w:bCs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2. Аттестация проводится с соблюдением </w:t>
      </w:r>
      <w:hyperlink r:id="rId8" w:history="1">
        <w:r w:rsidRPr="004C4B44">
          <w:rPr>
            <w:rFonts w:ascii="Arial" w:hAnsi="Arial" w:cs="Arial"/>
            <w:sz w:val="20"/>
            <w:szCs w:val="20"/>
          </w:rPr>
          <w:t>статьи 18</w:t>
        </w:r>
      </w:hyperlink>
      <w:r w:rsidRPr="004C4B44">
        <w:rPr>
          <w:rFonts w:ascii="Arial" w:hAnsi="Arial" w:cs="Arial"/>
          <w:sz w:val="20"/>
          <w:szCs w:val="20"/>
        </w:rPr>
        <w:t xml:space="preserve"> Федерального закона от 2 марта 2007 года № 25-ФЗ «О муниципальной службе в Российской Федерации» (далее - Федеральный закон от 2 марта 2007 года № 25-ФЗ).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II. ОРГАНИЗАЦИЯ ПРОВЕДЕНИЯ АТТЕСТАЦИИ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аттестуемых муниципальных служащих - о дате, времени и месте проведения аттестации;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68022A" w:rsidRPr="004C4B44" w:rsidRDefault="0068022A" w:rsidP="003A19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Аттес</w:t>
      </w:r>
      <w:r w:rsidR="003A19DE" w:rsidRPr="004C4B44">
        <w:rPr>
          <w:rFonts w:ascii="Arial" w:hAnsi="Arial" w:cs="Arial"/>
          <w:sz w:val="20"/>
          <w:szCs w:val="20"/>
        </w:rPr>
        <w:t xml:space="preserve">тационная комиссия формируется </w:t>
      </w:r>
      <w:r w:rsidR="00FB2AE2" w:rsidRPr="004C4B44">
        <w:rPr>
          <w:rFonts w:ascii="Arial" w:hAnsi="Arial" w:cs="Arial"/>
          <w:sz w:val="20"/>
          <w:szCs w:val="20"/>
        </w:rPr>
        <w:t>правовым актом</w:t>
      </w:r>
      <w:r w:rsidR="00F5487A" w:rsidRPr="004C4B44">
        <w:rPr>
          <w:rFonts w:ascii="Arial" w:hAnsi="Arial" w:cs="Arial"/>
          <w:sz w:val="20"/>
          <w:szCs w:val="20"/>
        </w:rPr>
        <w:t xml:space="preserve"> </w:t>
      </w:r>
      <w:r w:rsidRPr="004C4B44">
        <w:rPr>
          <w:rFonts w:ascii="Arial" w:hAnsi="Arial" w:cs="Arial"/>
          <w:sz w:val="20"/>
          <w:szCs w:val="20"/>
        </w:rPr>
        <w:t xml:space="preserve">Администрации </w:t>
      </w:r>
      <w:r w:rsidR="00BA67D0" w:rsidRPr="004C4B44">
        <w:rPr>
          <w:rFonts w:ascii="Arial" w:hAnsi="Arial" w:cs="Arial"/>
          <w:sz w:val="20"/>
          <w:szCs w:val="20"/>
        </w:rPr>
        <w:t>Степановского сельского поселения</w:t>
      </w:r>
      <w:r w:rsidR="00FB2AE2" w:rsidRPr="004C4B44">
        <w:rPr>
          <w:rFonts w:ascii="Arial" w:hAnsi="Arial" w:cs="Arial"/>
          <w:sz w:val="20"/>
          <w:szCs w:val="20"/>
        </w:rPr>
        <w:t>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требований законодательства Российской Федерации о государственной тайне.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10. В графике проведения аттестации указываются: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муниципальные служащие, подлежащие аттестации, и их должности;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дата, время и место проведения аттестации;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дата представления </w:t>
      </w:r>
      <w:proofErr w:type="gramStart"/>
      <w:r w:rsidRPr="004C4B44">
        <w:rPr>
          <w:rFonts w:ascii="Arial" w:hAnsi="Arial" w:cs="Arial"/>
          <w:sz w:val="20"/>
          <w:szCs w:val="20"/>
        </w:rPr>
        <w:t xml:space="preserve">в аттестационную комиссию отзывов об исполнении подлежащими </w:t>
      </w:r>
      <w:r w:rsidRPr="004C4B44">
        <w:rPr>
          <w:rFonts w:ascii="Arial" w:hAnsi="Arial" w:cs="Arial"/>
          <w:sz w:val="20"/>
          <w:szCs w:val="20"/>
        </w:rPr>
        <w:lastRenderedPageBreak/>
        <w:t>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4C4B44">
        <w:rPr>
          <w:rFonts w:ascii="Arial" w:hAnsi="Arial" w:cs="Arial"/>
          <w:sz w:val="20"/>
          <w:szCs w:val="20"/>
        </w:rPr>
        <w:t xml:space="preserve"> данных отзывов непосредственных руководителей аттестуемых муниципальных служащих.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11. Не </w:t>
      </w:r>
      <w:proofErr w:type="gramStart"/>
      <w:r w:rsidRPr="004C4B44">
        <w:rPr>
          <w:rFonts w:ascii="Arial" w:hAnsi="Arial" w:cs="Arial"/>
          <w:sz w:val="20"/>
          <w:szCs w:val="20"/>
        </w:rPr>
        <w:t>позднее</w:t>
      </w:r>
      <w:proofErr w:type="gramEnd"/>
      <w:r w:rsidRPr="004C4B44">
        <w:rPr>
          <w:rFonts w:ascii="Arial" w:hAnsi="Arial" w:cs="Arial"/>
          <w:sz w:val="20"/>
          <w:szCs w:val="20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12. Сведения, которые должны быть отражены в </w:t>
      </w:r>
      <w:hyperlink w:anchor="Par1357" w:history="1">
        <w:r w:rsidRPr="004C4B44">
          <w:rPr>
            <w:rFonts w:ascii="Arial" w:hAnsi="Arial" w:cs="Arial"/>
            <w:sz w:val="20"/>
            <w:szCs w:val="20"/>
          </w:rPr>
          <w:t>отзыве</w:t>
        </w:r>
      </w:hyperlink>
      <w:r w:rsidRPr="004C4B44">
        <w:rPr>
          <w:rFonts w:ascii="Arial" w:hAnsi="Arial" w:cs="Arial"/>
          <w:sz w:val="20"/>
          <w:szCs w:val="20"/>
        </w:rPr>
        <w:t xml:space="preserve"> о муниципальном служащем, предусмотрены приложением 1 к настоящему Положению.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13.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21F0D" w:rsidRPr="004C4B44" w:rsidRDefault="00B21F0D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8022A" w:rsidRPr="004C4B44" w:rsidRDefault="0068022A" w:rsidP="00B21F0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III. ПРОВЕДЕНИЕ АТТЕСТАЦИИ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14.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Порядок проведения тестирования определяется аттестационной комиссией.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Аттестация муниципального служащего, отсутствующего по уважительной причине (командировка, болезнь, отпуск), переносится на более поздний срок, о чем муниципальный служащий должен быть уведомлен.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4C4B44">
        <w:rPr>
          <w:rFonts w:ascii="Arial" w:hAnsi="Arial" w:cs="Arial"/>
          <w:sz w:val="20"/>
          <w:szCs w:val="20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proofErr w:type="gramEnd"/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68022A" w:rsidRPr="004C4B44" w:rsidRDefault="0068022A" w:rsidP="006802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C4B44">
        <w:rPr>
          <w:rFonts w:ascii="Arial" w:eastAsiaTheme="minorHAnsi" w:hAnsi="Arial" w:cs="Arial"/>
          <w:sz w:val="20"/>
          <w:szCs w:val="20"/>
          <w:lang w:eastAsia="en-US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16. Заседание аттестационной комиссии считается правомочным, если на нем присутствуют не менее двух третей ее членов.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17.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9" w:history="1">
        <w:r w:rsidRPr="004C4B44">
          <w:rPr>
            <w:rFonts w:ascii="Arial" w:hAnsi="Arial" w:cs="Arial"/>
            <w:sz w:val="20"/>
            <w:szCs w:val="20"/>
          </w:rPr>
          <w:t>част</w:t>
        </w:r>
        <w:r w:rsidR="00F6224A" w:rsidRPr="004C4B44">
          <w:rPr>
            <w:rFonts w:ascii="Arial" w:hAnsi="Arial" w:cs="Arial"/>
            <w:sz w:val="20"/>
            <w:szCs w:val="20"/>
          </w:rPr>
          <w:t>и 4</w:t>
        </w:r>
        <w:r w:rsidRPr="004C4B44">
          <w:rPr>
            <w:rFonts w:ascii="Arial" w:hAnsi="Arial" w:cs="Arial"/>
            <w:sz w:val="20"/>
            <w:szCs w:val="20"/>
          </w:rPr>
          <w:t xml:space="preserve"> статьи 18</w:t>
        </w:r>
      </w:hyperlink>
      <w:r w:rsidRPr="004C4B44">
        <w:rPr>
          <w:rFonts w:ascii="Arial" w:hAnsi="Arial" w:cs="Arial"/>
          <w:sz w:val="20"/>
          <w:szCs w:val="20"/>
        </w:rPr>
        <w:t xml:space="preserve"> Федерального закона от 2 марта 2007 года </w:t>
      </w:r>
      <w:r w:rsidR="00DB7C12" w:rsidRPr="004C4B44">
        <w:rPr>
          <w:rFonts w:ascii="Arial" w:hAnsi="Arial" w:cs="Arial"/>
          <w:sz w:val="20"/>
          <w:szCs w:val="20"/>
        </w:rPr>
        <w:t>№</w:t>
      </w:r>
      <w:r w:rsidRPr="004C4B44">
        <w:rPr>
          <w:rFonts w:ascii="Arial" w:hAnsi="Arial" w:cs="Arial"/>
          <w:sz w:val="20"/>
          <w:szCs w:val="20"/>
        </w:rPr>
        <w:t xml:space="preserve"> 25-ФЗ.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18.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19. Результаты аттестации заносятся в аттестационный </w:t>
      </w:r>
      <w:hyperlink w:anchor="Par1386" w:history="1">
        <w:r w:rsidRPr="004C4B44">
          <w:rPr>
            <w:rFonts w:ascii="Arial" w:hAnsi="Arial" w:cs="Arial"/>
            <w:sz w:val="20"/>
            <w:szCs w:val="20"/>
          </w:rPr>
          <w:t>лист</w:t>
        </w:r>
      </w:hyperlink>
      <w:r w:rsidRPr="004C4B44">
        <w:rPr>
          <w:rFonts w:ascii="Arial" w:hAnsi="Arial" w:cs="Arial"/>
          <w:sz w:val="20"/>
          <w:szCs w:val="20"/>
        </w:rPr>
        <w:t xml:space="preserve"> муниципального служащего (приложение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20.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10" w:history="1">
        <w:r w:rsidRPr="004C4B44">
          <w:rPr>
            <w:rFonts w:ascii="Arial" w:hAnsi="Arial" w:cs="Arial"/>
            <w:sz w:val="20"/>
            <w:szCs w:val="20"/>
          </w:rPr>
          <w:t>частях 4</w:t>
        </w:r>
      </w:hyperlink>
      <w:r w:rsidRPr="004C4B44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4C4B44">
          <w:rPr>
            <w:rFonts w:ascii="Arial" w:hAnsi="Arial" w:cs="Arial"/>
            <w:sz w:val="20"/>
            <w:szCs w:val="20"/>
          </w:rPr>
          <w:t>5 статьи 18</w:t>
        </w:r>
      </w:hyperlink>
      <w:r w:rsidRPr="004C4B44">
        <w:rPr>
          <w:rFonts w:ascii="Arial" w:hAnsi="Arial" w:cs="Arial"/>
          <w:sz w:val="20"/>
          <w:szCs w:val="20"/>
        </w:rPr>
        <w:t xml:space="preserve"> Федерального закона от 2 марта 2007 года N 25-ФЗ.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0A08" w:rsidRPr="004C4B44" w:rsidRDefault="00C10A08" w:rsidP="00C10A08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B21F0D" w:rsidRPr="004C4B44" w:rsidRDefault="00B21F0D" w:rsidP="00C10A08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9E3D29" w:rsidRPr="004C4B44" w:rsidRDefault="009E3D29" w:rsidP="00C10A08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B21F0D" w:rsidRPr="004C4B44" w:rsidRDefault="00B21F0D" w:rsidP="00C10A08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Приложение 1 к Положению об аттестации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муниципальных служащих в органах местного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самоуправления муниципального образования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(наименование муниципального образования)</w:t>
      </w:r>
    </w:p>
    <w:p w:rsidR="00B21F0D" w:rsidRPr="004C4B44" w:rsidRDefault="00B21F0D" w:rsidP="00B21F0D">
      <w:pPr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4C4B44">
        <w:rPr>
          <w:rFonts w:ascii="Arial" w:hAnsi="Arial" w:cs="Arial"/>
          <w:b w:val="0"/>
          <w:sz w:val="20"/>
        </w:rPr>
        <w:t>ОТЗЫВ НА МУНИЦИПАЛЬНОГО СЛУЖАЩЕГО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1. Фамилия, имя, отчество.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2. Замещаемая должность на момент проведения аттестации и дата назначения на должность.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4. Мотивированная оценка профессиональных и личностных качеств.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5. Отношение к выполнению должностных обязанностей.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6. Результаты служебной деятельности за истекший период.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7. Возможность профессионального и служебного роста.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8. Замечания и рекомендации </w:t>
      </w:r>
      <w:proofErr w:type="gramStart"/>
      <w:r w:rsidRPr="004C4B44">
        <w:rPr>
          <w:rFonts w:ascii="Arial" w:hAnsi="Arial" w:cs="Arial"/>
          <w:sz w:val="20"/>
          <w:szCs w:val="20"/>
        </w:rPr>
        <w:t>аттестуемому</w:t>
      </w:r>
      <w:proofErr w:type="gramEnd"/>
      <w:r w:rsidRPr="004C4B44">
        <w:rPr>
          <w:rFonts w:ascii="Arial" w:hAnsi="Arial" w:cs="Arial"/>
          <w:sz w:val="20"/>
          <w:szCs w:val="20"/>
        </w:rPr>
        <w:t>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9. Предложения по аттестации.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pStyle w:val="ConsPlusNonformat"/>
        <w:jc w:val="both"/>
        <w:rPr>
          <w:rFonts w:ascii="Arial" w:hAnsi="Arial" w:cs="Arial"/>
        </w:rPr>
      </w:pPr>
      <w:r w:rsidRPr="004C4B44">
        <w:rPr>
          <w:rFonts w:ascii="Arial" w:hAnsi="Arial" w:cs="Arial"/>
        </w:rPr>
        <w:t>Подпись руководителя                                         Расшифровка подписи</w:t>
      </w:r>
    </w:p>
    <w:p w:rsidR="00B21F0D" w:rsidRPr="004C4B44" w:rsidRDefault="00B21F0D" w:rsidP="00B21F0D">
      <w:pPr>
        <w:pStyle w:val="ConsPlusNonformat"/>
        <w:jc w:val="both"/>
        <w:rPr>
          <w:rFonts w:ascii="Arial" w:hAnsi="Arial" w:cs="Arial"/>
        </w:rPr>
      </w:pPr>
      <w:r w:rsidRPr="004C4B44">
        <w:rPr>
          <w:rFonts w:ascii="Arial" w:hAnsi="Arial" w:cs="Arial"/>
        </w:rPr>
        <w:t>Дата</w:t>
      </w:r>
    </w:p>
    <w:p w:rsidR="00B21F0D" w:rsidRPr="004C4B44" w:rsidRDefault="00B21F0D" w:rsidP="00B21F0D">
      <w:pPr>
        <w:pStyle w:val="ConsPlusNonformat"/>
        <w:jc w:val="both"/>
        <w:rPr>
          <w:rFonts w:ascii="Arial" w:hAnsi="Arial" w:cs="Arial"/>
        </w:rPr>
      </w:pPr>
    </w:p>
    <w:p w:rsidR="00B21F0D" w:rsidRPr="004C4B44" w:rsidRDefault="00B21F0D" w:rsidP="00B21F0D">
      <w:pPr>
        <w:pStyle w:val="ConsPlusNonformat"/>
        <w:tabs>
          <w:tab w:val="left" w:pos="5954"/>
        </w:tabs>
        <w:jc w:val="both"/>
        <w:rPr>
          <w:rFonts w:ascii="Arial" w:hAnsi="Arial" w:cs="Arial"/>
        </w:rPr>
      </w:pPr>
      <w:r w:rsidRPr="004C4B44">
        <w:rPr>
          <w:rFonts w:ascii="Arial" w:hAnsi="Arial" w:cs="Arial"/>
        </w:rPr>
        <w:t xml:space="preserve">Подпись </w:t>
      </w:r>
      <w:proofErr w:type="gramStart"/>
      <w:r w:rsidRPr="004C4B44">
        <w:rPr>
          <w:rFonts w:ascii="Arial" w:hAnsi="Arial" w:cs="Arial"/>
        </w:rPr>
        <w:t>аттестуемого</w:t>
      </w:r>
      <w:proofErr w:type="gramEnd"/>
      <w:r w:rsidRPr="004C4B44">
        <w:rPr>
          <w:rFonts w:ascii="Arial" w:hAnsi="Arial" w:cs="Arial"/>
        </w:rPr>
        <w:t xml:space="preserve">                                          Расшифровка подписи</w:t>
      </w:r>
    </w:p>
    <w:p w:rsidR="00B21F0D" w:rsidRPr="004C4B44" w:rsidRDefault="00B21F0D" w:rsidP="00B21F0D">
      <w:pPr>
        <w:pStyle w:val="ConsPlusNonformat"/>
        <w:jc w:val="both"/>
        <w:rPr>
          <w:rFonts w:ascii="Arial" w:hAnsi="Arial" w:cs="Arial"/>
        </w:rPr>
      </w:pPr>
      <w:r w:rsidRPr="004C4B44">
        <w:rPr>
          <w:rFonts w:ascii="Arial" w:hAnsi="Arial" w:cs="Arial"/>
        </w:rPr>
        <w:t>Дата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1F2C01" w:rsidRPr="004C4B44" w:rsidRDefault="001F2C01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 w:rsidR="003F41DC" w:rsidRPr="004C4B44">
        <w:rPr>
          <w:rFonts w:ascii="Arial" w:hAnsi="Arial" w:cs="Arial"/>
          <w:bCs/>
          <w:sz w:val="20"/>
          <w:szCs w:val="20"/>
        </w:rPr>
        <w:t>2</w:t>
      </w:r>
      <w:r w:rsidRPr="004C4B44">
        <w:rPr>
          <w:rFonts w:ascii="Arial" w:hAnsi="Arial" w:cs="Arial"/>
          <w:bCs/>
          <w:sz w:val="20"/>
          <w:szCs w:val="20"/>
        </w:rPr>
        <w:t xml:space="preserve"> к Положению об аттестации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муниципальных служащих в органах местного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самоуправления муниципального образования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(наименование муниципального образования)</w:t>
      </w:r>
    </w:p>
    <w:p w:rsidR="0063051A" w:rsidRPr="004C4B44" w:rsidRDefault="0063051A" w:rsidP="0063051A">
      <w:pPr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63051A" w:rsidRPr="004C4B44" w:rsidRDefault="0063051A" w:rsidP="0063051A">
      <w:pPr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4C4B44">
        <w:rPr>
          <w:rFonts w:ascii="Arial" w:hAnsi="Arial" w:cs="Arial"/>
          <w:b/>
          <w:bCs/>
          <w:sz w:val="20"/>
          <w:szCs w:val="20"/>
        </w:rPr>
        <w:t>АТТЕСТАЦИОННЫЙ ЛИСТ</w:t>
      </w:r>
    </w:p>
    <w:p w:rsidR="0063051A" w:rsidRPr="004C4B44" w:rsidRDefault="0063051A" w:rsidP="0063051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1. Фамилия, имя, отчество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2. Год, число и месяц рождения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3. Сведения о профессиональном образовании, получение дополнительного профессионального образования, наличии ученой степени, ученого звания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(когда и какое учебное заведение окончил, специальность и квалификация по образованию, получение дополнительного профессионального образования, ученая степень, ученое звание)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4. Замещаемая должность на момент аттестации и дата назначения на должность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5. Стаж муниципальной службы (в том числе стаж муниципальной службы в данном органе)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6. Общий трудовой стаж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7. Вопросы к муниципальному служащему и краткие ответы на них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8. Замечания и предложения, высказанные аттестационной комиссией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9. Краткая оценка выполнения муниципальным служащим рекомендаций предыдущей аттестации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(выполнены, частично выполнены, не выполнены)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lastRenderedPageBreak/>
        <w:t>ЗАКЛЮЧЕНИЕ КОМИССИИ: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10. Аттестационная комиссия считает, что муниципальный служащий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(Ф.И.О.)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(должность)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замещаемой должности </w:t>
      </w:r>
    </w:p>
    <w:p w:rsidR="0063051A" w:rsidRPr="004C4B44" w:rsidRDefault="0063051A" w:rsidP="0063051A">
      <w:pPr>
        <w:pBdr>
          <w:top w:val="single" w:sz="4" w:space="1" w:color="auto"/>
        </w:pBdr>
        <w:ind w:left="2268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(соответствует, не соответствует)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11. Рекомендации, высказанные членами аттестационной комиссии </w:t>
      </w:r>
      <w:proofErr w:type="gramStart"/>
      <w:r w:rsidRPr="004C4B44">
        <w:rPr>
          <w:rFonts w:ascii="Arial" w:hAnsi="Arial" w:cs="Arial"/>
          <w:sz w:val="20"/>
          <w:szCs w:val="20"/>
        </w:rPr>
        <w:t>аттестуемому</w:t>
      </w:r>
      <w:proofErr w:type="gramEnd"/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12. Рекомендации аттестационной комиссии, вносимые на рассмотрение руководителя: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Количественный состав аттестационной комиссии </w:t>
      </w:r>
    </w:p>
    <w:p w:rsidR="0063051A" w:rsidRPr="004C4B44" w:rsidRDefault="0063051A" w:rsidP="0063051A">
      <w:pPr>
        <w:pBdr>
          <w:top w:val="single" w:sz="4" w:space="1" w:color="auto"/>
        </w:pBdr>
        <w:ind w:left="4820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На заседании присутствовало </w:t>
      </w:r>
      <w:r w:rsidRPr="004C4B44">
        <w:rPr>
          <w:rFonts w:ascii="Arial" w:hAnsi="Arial" w:cs="Arial"/>
          <w:sz w:val="20"/>
          <w:szCs w:val="20"/>
        </w:rPr>
        <w:tab/>
        <w:t xml:space="preserve"> членов аттестационной комиссии.</w:t>
      </w:r>
    </w:p>
    <w:p w:rsidR="0063051A" w:rsidRPr="004C4B44" w:rsidRDefault="0063051A" w:rsidP="0063051A">
      <w:pPr>
        <w:pBdr>
          <w:top w:val="single" w:sz="4" w:space="1" w:color="auto"/>
        </w:pBdr>
        <w:ind w:left="2835" w:right="5384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276"/>
        <w:gridCol w:w="1275"/>
        <w:gridCol w:w="1985"/>
        <w:gridCol w:w="1134"/>
        <w:gridCol w:w="283"/>
      </w:tblGrid>
      <w:tr w:rsidR="0063051A" w:rsidRPr="004C4B44" w:rsidTr="00B10F1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Количество голосов “За”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, “Против”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, “Воздержалось”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1644"/>
        <w:gridCol w:w="4924"/>
      </w:tblGrid>
      <w:tr w:rsidR="0063051A" w:rsidRPr="004C4B44" w:rsidTr="00B10F10"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Председатель аттестационной комиссии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3051A" w:rsidRPr="004C4B44" w:rsidTr="00B10F10"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Секретарь аттестационной комиссии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3051A" w:rsidRPr="004C4B44" w:rsidTr="00B10F10"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Члены аттестационной комиссии: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подписей)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подписей)</w:t>
            </w:r>
          </w:p>
        </w:tc>
      </w:tr>
    </w:tbl>
    <w:p w:rsidR="0063051A" w:rsidRPr="004C4B44" w:rsidRDefault="0063051A" w:rsidP="0063051A">
      <w:pPr>
        <w:ind w:right="2974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ind w:right="2974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Дата проведения аттестации </w:t>
      </w:r>
    </w:p>
    <w:p w:rsidR="0063051A" w:rsidRPr="004C4B44" w:rsidRDefault="0063051A" w:rsidP="0063051A">
      <w:pPr>
        <w:pBdr>
          <w:top w:val="single" w:sz="4" w:space="1" w:color="auto"/>
        </w:pBdr>
        <w:ind w:left="2694" w:right="3116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“ОЗНАКОМЛЕН”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Дата проведения аттестации </w:t>
      </w:r>
    </w:p>
    <w:p w:rsidR="0063051A" w:rsidRPr="004C4B44" w:rsidRDefault="0063051A" w:rsidP="0063051A">
      <w:pPr>
        <w:pBdr>
          <w:top w:val="single" w:sz="4" w:space="1" w:color="auto"/>
        </w:pBdr>
        <w:ind w:left="2694" w:right="3116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С аттестационным листом ознакомился </w:t>
      </w:r>
    </w:p>
    <w:p w:rsidR="0063051A" w:rsidRPr="004C4B44" w:rsidRDefault="0063051A" w:rsidP="0063051A">
      <w:pPr>
        <w:pBdr>
          <w:top w:val="single" w:sz="4" w:space="1" w:color="auto"/>
        </w:pBdr>
        <w:ind w:left="3799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(подпись муниципального служащего, дата)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(место для печати)</w:t>
      </w: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sectPr w:rsidR="00B21F0D" w:rsidRPr="004C4B44" w:rsidSect="00C10A08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57" w:rsidRDefault="000F7757" w:rsidP="00C10A08">
      <w:r>
        <w:separator/>
      </w:r>
    </w:p>
  </w:endnote>
  <w:endnote w:type="continuationSeparator" w:id="0">
    <w:p w:rsidR="000F7757" w:rsidRDefault="000F7757" w:rsidP="00C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57" w:rsidRDefault="000F7757" w:rsidP="00C10A08">
      <w:r>
        <w:separator/>
      </w:r>
    </w:p>
  </w:footnote>
  <w:footnote w:type="continuationSeparator" w:id="0">
    <w:p w:rsidR="000F7757" w:rsidRDefault="000F7757" w:rsidP="00C1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558827"/>
      <w:docPartObj>
        <w:docPartGallery w:val="Page Numbers (Top of Page)"/>
        <w:docPartUnique/>
      </w:docPartObj>
    </w:sdtPr>
    <w:sdtEndPr/>
    <w:sdtContent>
      <w:p w:rsidR="00C10618" w:rsidRDefault="00012409">
        <w:pPr>
          <w:pStyle w:val="a7"/>
          <w:jc w:val="center"/>
        </w:pPr>
        <w:r>
          <w:fldChar w:fldCharType="begin"/>
        </w:r>
        <w:r w:rsidR="00C10618">
          <w:instrText>PAGE   \* MERGEFORMAT</w:instrText>
        </w:r>
        <w:r>
          <w:fldChar w:fldCharType="separate"/>
        </w:r>
        <w:r w:rsidR="001F2C01">
          <w:rPr>
            <w:noProof/>
          </w:rPr>
          <w:t>2</w:t>
        </w:r>
        <w:r>
          <w:fldChar w:fldCharType="end"/>
        </w:r>
      </w:p>
    </w:sdtContent>
  </w:sdt>
  <w:p w:rsidR="00C10618" w:rsidRDefault="00C106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8" w:rsidRDefault="00C10618" w:rsidP="00C10A08">
    <w:pPr>
      <w:pStyle w:val="a7"/>
    </w:pPr>
  </w:p>
  <w:p w:rsidR="00C10618" w:rsidRDefault="00C10618" w:rsidP="00C10A0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5E3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A08"/>
    <w:rsid w:val="00012409"/>
    <w:rsid w:val="000F4BEB"/>
    <w:rsid w:val="000F5F4C"/>
    <w:rsid w:val="000F7757"/>
    <w:rsid w:val="001B6F02"/>
    <w:rsid w:val="001F2C01"/>
    <w:rsid w:val="00214CC6"/>
    <w:rsid w:val="002266BC"/>
    <w:rsid w:val="00286065"/>
    <w:rsid w:val="00293383"/>
    <w:rsid w:val="002B0E60"/>
    <w:rsid w:val="002D4ED3"/>
    <w:rsid w:val="003A19DE"/>
    <w:rsid w:val="003D5007"/>
    <w:rsid w:val="003F41DC"/>
    <w:rsid w:val="003F4D01"/>
    <w:rsid w:val="0041194C"/>
    <w:rsid w:val="00492E6C"/>
    <w:rsid w:val="004C4B44"/>
    <w:rsid w:val="00537594"/>
    <w:rsid w:val="00564448"/>
    <w:rsid w:val="00587578"/>
    <w:rsid w:val="005E1E4B"/>
    <w:rsid w:val="0063051A"/>
    <w:rsid w:val="00643256"/>
    <w:rsid w:val="006439E7"/>
    <w:rsid w:val="0068022A"/>
    <w:rsid w:val="006A6088"/>
    <w:rsid w:val="006B6078"/>
    <w:rsid w:val="0073334D"/>
    <w:rsid w:val="00787B4C"/>
    <w:rsid w:val="007D3991"/>
    <w:rsid w:val="00804E16"/>
    <w:rsid w:val="008502E3"/>
    <w:rsid w:val="0085282B"/>
    <w:rsid w:val="008A30B4"/>
    <w:rsid w:val="008E43F2"/>
    <w:rsid w:val="00947AF3"/>
    <w:rsid w:val="00962601"/>
    <w:rsid w:val="0098702F"/>
    <w:rsid w:val="00990CC9"/>
    <w:rsid w:val="00992063"/>
    <w:rsid w:val="009A2302"/>
    <w:rsid w:val="009C4676"/>
    <w:rsid w:val="009E3283"/>
    <w:rsid w:val="009E3D29"/>
    <w:rsid w:val="009E5B1E"/>
    <w:rsid w:val="00A31707"/>
    <w:rsid w:val="00A70491"/>
    <w:rsid w:val="00AB6D48"/>
    <w:rsid w:val="00AC1694"/>
    <w:rsid w:val="00AD6110"/>
    <w:rsid w:val="00AF55A1"/>
    <w:rsid w:val="00B10F10"/>
    <w:rsid w:val="00B156B6"/>
    <w:rsid w:val="00B21F0D"/>
    <w:rsid w:val="00B34D5E"/>
    <w:rsid w:val="00BA67D0"/>
    <w:rsid w:val="00C10618"/>
    <w:rsid w:val="00C10A08"/>
    <w:rsid w:val="00C26D80"/>
    <w:rsid w:val="00C558CA"/>
    <w:rsid w:val="00C66E67"/>
    <w:rsid w:val="00C91A3B"/>
    <w:rsid w:val="00CA03B6"/>
    <w:rsid w:val="00D226D0"/>
    <w:rsid w:val="00D34D0A"/>
    <w:rsid w:val="00DA1F37"/>
    <w:rsid w:val="00DB7C12"/>
    <w:rsid w:val="00DE07EF"/>
    <w:rsid w:val="00E10961"/>
    <w:rsid w:val="00EC1522"/>
    <w:rsid w:val="00ED44CE"/>
    <w:rsid w:val="00EE6C05"/>
    <w:rsid w:val="00F140A9"/>
    <w:rsid w:val="00F21483"/>
    <w:rsid w:val="00F5487A"/>
    <w:rsid w:val="00F57385"/>
    <w:rsid w:val="00F6224A"/>
    <w:rsid w:val="00F75998"/>
    <w:rsid w:val="00FA212F"/>
    <w:rsid w:val="00FB2AE2"/>
    <w:rsid w:val="00FB61DC"/>
    <w:rsid w:val="00FD6F6D"/>
    <w:rsid w:val="00FE2DFF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customStyle="1" w:styleId="ConsNormal">
    <w:name w:val="ConsNormal"/>
    <w:rsid w:val="00804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21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68991B7770E2958F703FB51376FA9DD4B592047CFD96E0B3B1D6BBB3200F80986D88447C85F8e9KAB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2768991B7770E2958F703FB51376FA9DD4B592047CFD96E0B3B1D6BBB3200F80986D88447C85FBe9K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2768991B7770E2958F703FB51376FA9DD4B592047CFD96E0B3B1D6BBB3200F80986D88447C85FBe9K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2768991B7770E2958F703FB51376FA9DD4B592047CFD96E0B3B1D6BBB3200F80986D88447C85FBe9K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</cp:lastModifiedBy>
  <cp:revision>26</cp:revision>
  <cp:lastPrinted>2019-10-25T04:52:00Z</cp:lastPrinted>
  <dcterms:created xsi:type="dcterms:W3CDTF">2018-09-26T03:00:00Z</dcterms:created>
  <dcterms:modified xsi:type="dcterms:W3CDTF">2019-10-25T04:53:00Z</dcterms:modified>
</cp:coreProperties>
</file>